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2220"/>
        <w:gridCol w:w="1260"/>
        <w:gridCol w:w="1020"/>
        <w:gridCol w:w="1020"/>
        <w:gridCol w:w="1020"/>
        <w:gridCol w:w="1024"/>
        <w:gridCol w:w="1020"/>
        <w:gridCol w:w="1020"/>
      </w:tblGrid>
      <w:tr>
        <w:trPr>
          <w:trHeight w:val="292"/>
        </w:trPr>
        <w:tc>
          <w:tcPr>
            <w:tcW w:w="3780" w:type="dxa"/>
            <w:gridSpan w:val="2"/>
            <w:shd w:val="clear" w:color="auto" w:fill="FFFF00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</w:pPr>
            <w:r>
              <w:rPr>
                <w:b/>
                <w:bCs/>
              </w:rPr>
              <w:t>List of animal hide/skin stores    (Ireland爱尔兰)</w:t>
            </w:r>
          </w:p>
        </w:tc>
        <w:tc>
          <w:tcPr>
            <w:tcW w:w="126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7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Approval/ Registration  Number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Town / Region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Activities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Product Types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Associated Activities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Remarks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CHAN Procedure</w:t>
            </w:r>
          </w:p>
        </w:tc>
      </w:tr>
      <w:tr>
        <w:trPr>
          <w:trHeight w:val="5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HD002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Maganey Industries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Kildare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HISKT, HISKR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HD003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J &amp; M &amp; Son Exports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Offaly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HISKT, HISKR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49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HD010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Waterford Skin and Hide Market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Waterford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HISKT, HISKR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HD011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Gallco Hide &amp; Skin Ltd.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Galway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HISKT, HISKR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583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HD012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Nick Winters Hides and Skins Irl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Meath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HISKT, HISKR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37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 xml:space="preserve">HD019 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Irish Country Meats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Wexford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HISKT, HISKR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HD020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CHW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Sligo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HISKT, HISKR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31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HD021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J. &amp; M. &amp; Son Exports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Offaly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HISKT, HISKR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7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HD022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Dawn Meats Ireland UC T/A Dawn Meats Ireland UC Hides Division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Kilkenny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HISKT, HISKR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 xml:space="preserve">EU 313/IE 313 EC 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Kepak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Roscommon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OTHER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HISKT, HISKR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3780" w:type="dxa"/>
            <w:gridSpan w:val="2"/>
            <w:shd w:val="clear" w:color="auto" w:fill="FFFF00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</w:rPr>
              <w:t xml:space="preserve">List of wools stores                    </w:t>
            </w:r>
          </w:p>
          <w:p>
            <w:pPr>
              <w:spacing w:after="0" w:line="240" w:lineRule="auto"/>
            </w:pPr>
            <w:r>
              <w:rPr>
                <w:rFonts w:ascii="DengXian" w:cs="PMingLiU" w:hAnsi="DengXian"/>
                <w:b/>
                <w:bCs/>
                <w:color w:val="000000"/>
                <w:kern w:val="0"/>
              </w:rPr>
              <w:t>（Ireland</w:t>
            </w:r>
            <w:r>
              <w:rPr>
                <w:rFonts w:ascii="PMingLiU" w:eastAsia="PMingLiU" w:cs="PMingLiU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cs="SimSun"/>
                <w:b/>
                <w:bCs/>
                <w:color w:val="000000"/>
                <w:kern w:val="0"/>
              </w:rPr>
              <w:t xml:space="preserve">爱尔兰） </w:t>
            </w:r>
          </w:p>
        </w:tc>
        <w:tc>
          <w:tcPr>
            <w:tcW w:w="126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7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Approval/ Registration  Number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Town / Region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Activities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Product Types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Associated Activities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Remarks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18"/>
                <w:szCs w:val="18"/>
              </w:rPr>
              <w:t>CHAN Procedure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01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Keane’s Gort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Galway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4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02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Paul Lannen &amp; Son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Waterford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TRANS WHBF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51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022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Laurence Pierce (Wool Merchants)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Wicklow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TRANS WHBF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4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029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Kerry Lamb Wool Co-Op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Kerry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TRANS WHBF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4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03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Dooley Wool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Tipperary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TRANS WHBF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4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04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Marley Wools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Donegal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TRANS WHBF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4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05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Kieran Burns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Kerry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TRANS WHBF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840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06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Laurence Pierce (Wool Merchants) Ltd t/a Connacht Wool Tuam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Galway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07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John Murray Ballinasloe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Galway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4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09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G.McFadden &amp; Sons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Donegal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TRANS WHBF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12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Joseph Crawford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Monaghan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13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Duffy Excel Warehouse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Galway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14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Adrian Farrell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Longford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16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James P.O’Donnell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Kerry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18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John Rackard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Wexford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20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Patrick Lyons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Galway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21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O’Connor Wool Exports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Wicklow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23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Paddy Coffey &amp; Sons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Roscommon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4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270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Sneem Meats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Kerry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TRANS WHBF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4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271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Patrick J. Lawler (Montway) Ltd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Wicklow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TRANS WHBF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4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31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Coleman Keane Wool Merchant Store 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Galway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rPr>
          <w:trHeight w:val="29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WS 84</w:t>
            </w:r>
          </w:p>
        </w:tc>
        <w:tc>
          <w:tcPr>
            <w:tcW w:w="2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Leonard Blanchfield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Kilkenny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STORP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WHBF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/>
    <w:sectPr>
      <w:pgSz w:w="15840" w:h="12240" w:orient="landscape"/>
      <w:pgMar w:top="1440" w:right="1440" w:bottom="1440" w:left="144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Times New Roman"/>
    <w:panose1 w:val="00000000000000000000"/>
    <w:charset w:val="00"/>
    <w:family w:val="auto"/>
    <w:pitch w:val="variable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0000000000000000000"/>
    <w:charset w:val="00"/>
    <w:family w:val="auto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uppressAutoHyphens/>
      <w:autoSpaceDN w:val="0"/>
      <w:spacing w:after="160" w:line="254" w:lineRule="auto"/>
      <w:textAlignment w:val="baseline"/>
    </w:pPr>
    <w:rPr>
      <w:rFonts w:ascii="Calibri" w:eastAsia="宋体" w:cs="Times New Roman" w:hAnsi="Calibri"/>
      <w:kern w:val="3"/>
      <w:sz w:val="22"/>
      <w:szCs w:val="22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2</Pages>
  <Words>401</Words>
  <Characters>1796</Characters>
  <Lines>363</Lines>
  <Paragraphs>222</Paragraphs>
  <CharactersWithSpaces>2076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Huang Lisa BEIJING EM</dc:creator>
  <cp:lastModifiedBy>hgzs</cp:lastModifiedBy>
  <cp:revision>2</cp:revision>
  <dcterms:created xsi:type="dcterms:W3CDTF">2024-04-23T08:02:00Z</dcterms:created>
  <dcterms:modified xsi:type="dcterms:W3CDTF">2024-04-26T06:10:08Z</dcterms:modified>
</cp:coreProperties>
</file>